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0B" w:rsidRDefault="008C415E" w:rsidP="00326EA7">
      <w:pPr>
        <w:ind w:right="-2048"/>
        <w:rPr>
          <w:noProof/>
          <w:lang w:eastAsia="en-GB"/>
        </w:rPr>
      </w:pPr>
      <w:r>
        <w:rPr>
          <w:noProof/>
          <w:lang w:eastAsia="en-GB"/>
        </w:rPr>
        <w:drawing>
          <wp:anchor distT="0" distB="0" distL="114300" distR="114300" simplePos="0" relativeHeight="251658240" behindDoc="1" locked="0" layoutInCell="1" allowOverlap="1" wp14:anchorId="3FF34057" wp14:editId="71F81C40">
            <wp:simplePos x="0" y="0"/>
            <wp:positionH relativeFrom="column">
              <wp:posOffset>-420370</wp:posOffset>
            </wp:positionH>
            <wp:positionV relativeFrom="paragraph">
              <wp:posOffset>-475615</wp:posOffset>
            </wp:positionV>
            <wp:extent cx="7553325" cy="106794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temporary Dec  WR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5" cy="10679430"/>
                    </a:xfrm>
                    <a:prstGeom prst="rect">
                      <a:avLst/>
                    </a:prstGeom>
                  </pic:spPr>
                </pic:pic>
              </a:graphicData>
            </a:graphic>
            <wp14:sizeRelH relativeFrom="page">
              <wp14:pctWidth>0</wp14:pctWidth>
            </wp14:sizeRelH>
            <wp14:sizeRelV relativeFrom="page">
              <wp14:pctHeight>0</wp14:pctHeight>
            </wp14:sizeRelV>
          </wp:anchor>
        </w:drawing>
      </w:r>
      <w:r w:rsidR="00326EA7">
        <w:rPr>
          <w:rFonts w:ascii="Tahoma" w:hAnsi="Tahoma" w:cs="Tahoma"/>
          <w:noProof/>
          <w:sz w:val="16"/>
          <w:lang w:eastAsia="en-GB"/>
        </w:rPr>
        <w:drawing>
          <wp:anchor distT="0" distB="0" distL="114300" distR="114300" simplePos="0" relativeHeight="251659264" behindDoc="0" locked="0" layoutInCell="1" allowOverlap="1" wp14:anchorId="4FFC217F" wp14:editId="169DD4A3">
            <wp:simplePos x="0" y="0"/>
            <wp:positionH relativeFrom="column">
              <wp:posOffset>-20955</wp:posOffset>
            </wp:positionH>
            <wp:positionV relativeFrom="paragraph">
              <wp:posOffset>148428</wp:posOffset>
            </wp:positionV>
            <wp:extent cx="2785745" cy="893445"/>
            <wp:effectExtent l="0" t="0" r="0" b="1905"/>
            <wp:wrapNone/>
            <wp:docPr id="3" name="Picture 3" descr="DofE Logo P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fE Logo PC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74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EA7" w:rsidRDefault="00326EA7" w:rsidP="00326EA7">
      <w:pPr>
        <w:jc w:val="both"/>
        <w:rPr>
          <w:rFonts w:ascii="Tahoma" w:hAnsi="Tahoma" w:cs="Tahoma"/>
          <w:sz w:val="16"/>
        </w:rPr>
      </w:pPr>
    </w:p>
    <w:p w:rsidR="00326EA7" w:rsidRDefault="00326EA7" w:rsidP="00326EA7">
      <w:pPr>
        <w:jc w:val="both"/>
        <w:rPr>
          <w:rFonts w:ascii="Tahoma" w:hAnsi="Tahoma" w:cs="Tahoma"/>
          <w:sz w:val="16"/>
        </w:rPr>
      </w:pPr>
    </w:p>
    <w:p w:rsidR="00326EA7" w:rsidRDefault="00326EA7" w:rsidP="00326EA7">
      <w:pPr>
        <w:jc w:val="both"/>
        <w:rPr>
          <w:rFonts w:ascii="Tahoma" w:hAnsi="Tahoma" w:cs="Tahoma"/>
          <w:sz w:val="16"/>
        </w:rPr>
      </w:pPr>
    </w:p>
    <w:p w:rsidR="00326EA7" w:rsidRDefault="00326EA7" w:rsidP="00326EA7">
      <w:pPr>
        <w:jc w:val="both"/>
        <w:rPr>
          <w:rFonts w:ascii="Tahoma" w:hAnsi="Tahoma" w:cs="Tahoma"/>
          <w:sz w:val="16"/>
        </w:rPr>
      </w:pPr>
    </w:p>
    <w:p w:rsidR="00326EA7" w:rsidRPr="00886E14" w:rsidRDefault="00326EA7" w:rsidP="00326EA7">
      <w:pPr>
        <w:jc w:val="both"/>
        <w:rPr>
          <w:rFonts w:ascii="Tahoma" w:hAnsi="Tahoma" w:cs="Tahoma"/>
        </w:rPr>
      </w:pPr>
      <w:r w:rsidRPr="00886E14">
        <w:rPr>
          <w:rFonts w:ascii="Tahoma" w:hAnsi="Tahoma" w:cs="Tahoma"/>
          <w:sz w:val="16"/>
        </w:rPr>
        <w:t>Date:</w:t>
      </w:r>
      <w:r w:rsidR="005931DA">
        <w:rPr>
          <w:rFonts w:ascii="Tahoma" w:hAnsi="Tahoma" w:cs="Tahoma"/>
          <w:sz w:val="16"/>
        </w:rPr>
        <w:tab/>
      </w:r>
      <w:r w:rsidR="005931DA">
        <w:rPr>
          <w:rFonts w:ascii="Tahoma" w:hAnsi="Tahoma" w:cs="Tahoma"/>
          <w:sz w:val="16"/>
        </w:rPr>
        <w:tab/>
        <w:t>January 2016</w:t>
      </w:r>
      <w:r>
        <w:rPr>
          <w:rFonts w:ascii="Tahoma" w:hAnsi="Tahoma" w:cs="Tahoma"/>
        </w:rPr>
        <w:tab/>
      </w:r>
      <w:r>
        <w:rPr>
          <w:rFonts w:ascii="Tahoma" w:hAnsi="Tahoma" w:cs="Tahoma"/>
        </w:rPr>
        <w:tab/>
      </w:r>
      <w:r w:rsidRPr="00886E14">
        <w:rPr>
          <w:rFonts w:ascii="Tahoma" w:hAnsi="Tahoma" w:cs="Tahoma"/>
        </w:rPr>
        <w:tab/>
      </w:r>
    </w:p>
    <w:p w:rsidR="00326EA7" w:rsidRPr="00623660" w:rsidRDefault="00326EA7" w:rsidP="00326EA7">
      <w:pPr>
        <w:rPr>
          <w:rFonts w:ascii="Tahoma" w:hAnsi="Tahoma" w:cs="Tahoma"/>
        </w:rPr>
      </w:pPr>
      <w:r w:rsidRPr="00886E14">
        <w:rPr>
          <w:rFonts w:ascii="Tahoma" w:hAnsi="Tahoma" w:cs="Tahoma"/>
          <w:sz w:val="16"/>
        </w:rPr>
        <w:t>Our Ref:</w:t>
      </w:r>
      <w:r>
        <w:rPr>
          <w:rFonts w:ascii="Tahoma" w:hAnsi="Tahoma" w:cs="Tahoma"/>
        </w:rPr>
        <w:tab/>
      </w:r>
      <w:r>
        <w:rPr>
          <w:rFonts w:ascii="Tahoma" w:hAnsi="Tahoma" w:cs="Tahoma"/>
        </w:rPr>
        <w:tab/>
      </w:r>
      <w:r w:rsidRPr="003E3403">
        <w:rPr>
          <w:rFonts w:ascii="Tahoma" w:hAnsi="Tahoma" w:cs="Tahoma"/>
          <w:sz w:val="16"/>
        </w:rPr>
        <w:t xml:space="preserve">Bronze </w:t>
      </w:r>
      <w:proofErr w:type="spellStart"/>
      <w:r w:rsidRPr="003E3403">
        <w:rPr>
          <w:rFonts w:ascii="Tahoma" w:hAnsi="Tahoma" w:cs="Tahoma"/>
          <w:sz w:val="16"/>
        </w:rPr>
        <w:t>DofE</w:t>
      </w:r>
      <w:proofErr w:type="spellEnd"/>
      <w:r w:rsidRPr="003E3403">
        <w:rPr>
          <w:rFonts w:ascii="Tahoma" w:hAnsi="Tahoma" w:cs="Tahoma"/>
          <w:sz w:val="16"/>
        </w:rPr>
        <w:t xml:space="preserve"> Intro</w:t>
      </w:r>
      <w:r>
        <w:rPr>
          <w:rFonts w:ascii="Tahoma" w:hAnsi="Tahoma" w:cs="Tahoma"/>
        </w:rPr>
        <w:tab/>
      </w:r>
    </w:p>
    <w:p w:rsidR="00326EA7" w:rsidRPr="00886E14" w:rsidRDefault="00326EA7" w:rsidP="00326EA7">
      <w:pPr>
        <w:rPr>
          <w:rFonts w:ascii="Tahoma" w:hAnsi="Tahoma" w:cs="Tahoma"/>
        </w:rPr>
      </w:pPr>
      <w:r w:rsidRPr="00886E14">
        <w:rPr>
          <w:rFonts w:ascii="Tahoma" w:hAnsi="Tahoma" w:cs="Tahoma"/>
          <w:sz w:val="16"/>
        </w:rPr>
        <w:t>Reply to:</w:t>
      </w:r>
      <w:r w:rsidRPr="00886E14">
        <w:rPr>
          <w:rFonts w:ascii="Tahoma" w:hAnsi="Tahoma" w:cs="Tahoma"/>
        </w:rPr>
        <w:tab/>
      </w:r>
      <w:r w:rsidRPr="00886E14">
        <w:rPr>
          <w:rFonts w:ascii="Tahoma" w:hAnsi="Tahoma" w:cs="Tahoma"/>
        </w:rPr>
        <w:tab/>
      </w:r>
      <w:r w:rsidRPr="003E3403">
        <w:rPr>
          <w:rFonts w:ascii="Tahoma" w:hAnsi="Tahoma" w:cs="Tahoma"/>
          <w:sz w:val="16"/>
        </w:rPr>
        <w:t xml:space="preserve">Mr C. </w:t>
      </w:r>
      <w:r>
        <w:rPr>
          <w:rFonts w:ascii="Tahoma" w:hAnsi="Tahoma" w:cs="Tahoma"/>
          <w:sz w:val="16"/>
        </w:rPr>
        <w:t>Cook</w:t>
      </w:r>
      <w:r w:rsidRPr="003E3403">
        <w:rPr>
          <w:rFonts w:ascii="Tahoma" w:hAnsi="Tahoma" w:cs="Tahoma"/>
          <w:sz w:val="16"/>
        </w:rPr>
        <w:t>, Borough Road Centre</w:t>
      </w:r>
    </w:p>
    <w:p w:rsidR="00326EA7" w:rsidRPr="003E3403" w:rsidRDefault="00326EA7" w:rsidP="00326EA7">
      <w:pPr>
        <w:rPr>
          <w:b/>
          <w:sz w:val="24"/>
        </w:rPr>
      </w:pPr>
      <w:r w:rsidRPr="003E3403">
        <w:rPr>
          <w:b/>
          <w:sz w:val="24"/>
        </w:rPr>
        <w:t>An introduction to the Duke of Edinburgh’s Award</w:t>
      </w:r>
    </w:p>
    <w:p w:rsidR="00326EA7" w:rsidRDefault="00326EA7" w:rsidP="00326EA7"/>
    <w:p w:rsidR="00326EA7" w:rsidRPr="003E3403" w:rsidRDefault="00326EA7" w:rsidP="00326EA7">
      <w:pPr>
        <w:ind w:right="-21"/>
      </w:pPr>
      <w:r w:rsidRPr="003E3403">
        <w:t>Dear Student &amp; Parent / Guardian,</w:t>
      </w:r>
    </w:p>
    <w:p w:rsidR="00326EA7" w:rsidRPr="003E3403" w:rsidRDefault="00326EA7" w:rsidP="00326EA7">
      <w:pPr>
        <w:ind w:right="-21"/>
        <w:jc w:val="both"/>
      </w:pPr>
      <w:r w:rsidRPr="003E3403">
        <w:t xml:space="preserve">Your son/daughter has expressed an interest in taking part in the </w:t>
      </w:r>
      <w:r>
        <w:t>Duke of Edinburgh A</w:t>
      </w:r>
      <w:r w:rsidRPr="003E3403">
        <w:t xml:space="preserve">ward. Please find attached information explaining what is involved in the participation of the scheme, and an </w:t>
      </w:r>
      <w:r>
        <w:t>e</w:t>
      </w:r>
      <w:r w:rsidRPr="003E3403">
        <w:t xml:space="preserve">nrolment form for you to complete. Please note that completing a </w:t>
      </w:r>
      <w:proofErr w:type="spellStart"/>
      <w:r w:rsidRPr="003E3403">
        <w:t>DofE</w:t>
      </w:r>
      <w:proofErr w:type="spellEnd"/>
      <w:r w:rsidRPr="003E3403">
        <w:t xml:space="preserve"> award is a big commitment for students and will require both the support of college staff and yourselves for them to succeed. To attain the Bronze award the participants must complete each of the four sections; Volunteering, Skills, Physical and Expedition. </w:t>
      </w:r>
    </w:p>
    <w:p w:rsidR="00326EA7" w:rsidRPr="003E3403" w:rsidRDefault="00326EA7" w:rsidP="00326EA7">
      <w:pPr>
        <w:ind w:right="-21"/>
        <w:jc w:val="both"/>
      </w:pPr>
      <w:r w:rsidRPr="003E3403">
        <w:t>We will be able to provide guidance and in some cases placements for the Volunteering, Skills and Physical sections but it is largely down to the participant to organise th</w:t>
      </w:r>
      <w:r>
        <w:t>ese. We do, however, provide most of the</w:t>
      </w:r>
      <w:r w:rsidRPr="003E3403">
        <w:t xml:space="preserve"> equipment and organisation necessary to complete the Expeditions.</w:t>
      </w:r>
    </w:p>
    <w:p w:rsidR="00326EA7" w:rsidRPr="003E3403" w:rsidRDefault="00326EA7" w:rsidP="00326EA7">
      <w:pPr>
        <w:ind w:right="-21"/>
        <w:jc w:val="both"/>
      </w:pPr>
      <w:r w:rsidRPr="003E3403">
        <w:t>At Bronze level</w:t>
      </w:r>
      <w:r>
        <w:t>,</w:t>
      </w:r>
      <w:r w:rsidRPr="003E3403">
        <w:t xml:space="preserve"> the Expedition section involves an intense weekend training day in school covering the basic principles of camping and walking. It will introduce the participants to items of expedition equipment, in particular, items that the school will provide. There will also be a number of training sessions after school concentrating on the planning of the routes and discussing expedition procedures. If the participants do not attend the organised training then they will be unable to participate in the expeditions. The expeditions consist of a 2-day practice walk involving 1 night camping, and a 2-day assessment expedition involving 1 night camping in the South Hams area. All ventures will take place during weekends in </w:t>
      </w:r>
      <w:r>
        <w:t>the summer term of 201</w:t>
      </w:r>
      <w:r w:rsidR="005931DA">
        <w:t>6</w:t>
      </w:r>
      <w:r w:rsidRPr="003E3403">
        <w:t>.</w:t>
      </w:r>
    </w:p>
    <w:p w:rsidR="00326EA7" w:rsidRPr="003E3403" w:rsidRDefault="00326EA7" w:rsidP="00326EA7">
      <w:pPr>
        <w:ind w:right="-21"/>
        <w:jc w:val="both"/>
      </w:pPr>
      <w:r w:rsidRPr="003E3403">
        <w:t xml:space="preserve">The date of the initial </w:t>
      </w:r>
      <w:proofErr w:type="spellStart"/>
      <w:r w:rsidRPr="003E3403">
        <w:t>DofE</w:t>
      </w:r>
      <w:proofErr w:type="spellEnd"/>
      <w:r w:rsidRPr="003E3403">
        <w:t xml:space="preserve"> meeting is </w:t>
      </w:r>
      <w:r>
        <w:t xml:space="preserve">on </w:t>
      </w:r>
      <w:r w:rsidR="005931DA">
        <w:rPr>
          <w:b/>
        </w:rPr>
        <w:t>Wednesday 20</w:t>
      </w:r>
      <w:r w:rsidR="005931DA" w:rsidRPr="005931DA">
        <w:rPr>
          <w:b/>
          <w:vertAlign w:val="superscript"/>
        </w:rPr>
        <w:t>th</w:t>
      </w:r>
      <w:r w:rsidR="005931DA">
        <w:rPr>
          <w:b/>
        </w:rPr>
        <w:t xml:space="preserve"> January</w:t>
      </w:r>
      <w:r>
        <w:rPr>
          <w:b/>
        </w:rPr>
        <w:t xml:space="preserve"> at 15.00</w:t>
      </w:r>
      <w:r w:rsidRPr="003E3403">
        <w:t>.</w:t>
      </w:r>
    </w:p>
    <w:p w:rsidR="00326EA7" w:rsidRPr="005931DA" w:rsidRDefault="00326EA7" w:rsidP="00326EA7">
      <w:pPr>
        <w:ind w:right="-21"/>
        <w:jc w:val="both"/>
      </w:pPr>
      <w:r w:rsidRPr="003E3403">
        <w:t xml:space="preserve">The cost to take part in the Bronze Duke of Edinburgh Scheme will be </w:t>
      </w:r>
      <w:r w:rsidRPr="003E3403">
        <w:rPr>
          <w:b/>
        </w:rPr>
        <w:t>£25</w:t>
      </w:r>
      <w:r w:rsidRPr="003E3403">
        <w:t xml:space="preserve"> per participant. This fee covers the cost of the enrolment pack, </w:t>
      </w:r>
      <w:r w:rsidR="005931DA">
        <w:t>and set up costs</w:t>
      </w:r>
      <w:r w:rsidRPr="003E3403">
        <w:t xml:space="preserve">. </w:t>
      </w:r>
      <w:r w:rsidR="005931DA">
        <w:t xml:space="preserve">This fee </w:t>
      </w:r>
      <w:r w:rsidRPr="003E3403">
        <w:t xml:space="preserve">should be handed in to the </w:t>
      </w:r>
      <w:proofErr w:type="spellStart"/>
      <w:r w:rsidR="005931DA">
        <w:t>Waterleat</w:t>
      </w:r>
      <w:proofErr w:type="spellEnd"/>
      <w:r w:rsidRPr="003E3403">
        <w:t xml:space="preserve"> Road reception in a sealed envelope together with the completed registration form before the end </w:t>
      </w:r>
      <w:r w:rsidR="005931DA" w:rsidRPr="005931DA">
        <w:rPr>
          <w:b/>
        </w:rPr>
        <w:t>Wednesday 27</w:t>
      </w:r>
      <w:r w:rsidR="005931DA" w:rsidRPr="005931DA">
        <w:rPr>
          <w:b/>
          <w:vertAlign w:val="superscript"/>
        </w:rPr>
        <w:t>th</w:t>
      </w:r>
      <w:r w:rsidR="005931DA" w:rsidRPr="005931DA">
        <w:rPr>
          <w:b/>
        </w:rPr>
        <w:t xml:space="preserve"> January</w:t>
      </w:r>
      <w:r w:rsidRPr="003E3403">
        <w:t>. Please note there are limited places available and these are allocated on a first come, first served basis</w:t>
      </w:r>
      <w:r>
        <w:t>.</w:t>
      </w:r>
      <w:r w:rsidR="005931DA" w:rsidRPr="005931DA">
        <w:t xml:space="preserve"> </w:t>
      </w:r>
      <w:r w:rsidR="005931DA">
        <w:t>Another payment</w:t>
      </w:r>
      <w:r w:rsidR="005931DA" w:rsidRPr="003E3403">
        <w:t xml:space="preserve"> of </w:t>
      </w:r>
      <w:r w:rsidR="005931DA">
        <w:rPr>
          <w:b/>
        </w:rPr>
        <w:t>£2</w:t>
      </w:r>
      <w:r w:rsidR="005931DA" w:rsidRPr="003E3403">
        <w:rPr>
          <w:b/>
        </w:rPr>
        <w:t>5</w:t>
      </w:r>
      <w:r w:rsidR="005931DA">
        <w:rPr>
          <w:b/>
        </w:rPr>
        <w:t xml:space="preserve"> </w:t>
      </w:r>
      <w:r w:rsidR="005931DA">
        <w:t>will be due prior to the expedition in July.</w:t>
      </w:r>
    </w:p>
    <w:p w:rsidR="00326EA7" w:rsidRPr="003E3403" w:rsidRDefault="00326EA7" w:rsidP="00326EA7">
      <w:pPr>
        <w:ind w:right="-21"/>
      </w:pPr>
      <w:r w:rsidRPr="003E3403">
        <w:t>If you would like any further information please feel free to contact me.</w:t>
      </w:r>
      <w:bookmarkStart w:id="0" w:name="_GoBack"/>
      <w:bookmarkEnd w:id="0"/>
    </w:p>
    <w:p w:rsidR="00326EA7" w:rsidRDefault="00326EA7" w:rsidP="00326EA7">
      <w:pPr>
        <w:ind w:right="-21"/>
      </w:pPr>
      <w:r w:rsidRPr="003E3403">
        <w:t>Yours sincerely</w:t>
      </w:r>
    </w:p>
    <w:p w:rsidR="00326EA7" w:rsidRDefault="00326EA7" w:rsidP="00326EA7">
      <w:pPr>
        <w:ind w:right="-21"/>
      </w:pPr>
    </w:p>
    <w:p w:rsidR="00326EA7" w:rsidRDefault="00326EA7" w:rsidP="00326EA7">
      <w:pPr>
        <w:spacing w:after="0"/>
        <w:ind w:right="-21"/>
      </w:pPr>
      <w:r>
        <w:t>Mr Chris Cook</w:t>
      </w:r>
    </w:p>
    <w:p w:rsidR="00326EA7" w:rsidRDefault="00326EA7" w:rsidP="00326EA7">
      <w:pPr>
        <w:spacing w:after="0"/>
        <w:ind w:right="-21"/>
        <w:sectPr w:rsidR="00326EA7" w:rsidSect="00326EA7">
          <w:pgSz w:w="11909" w:h="16834" w:code="9"/>
          <w:pgMar w:top="720" w:right="720" w:bottom="720" w:left="720" w:header="720" w:footer="720" w:gutter="0"/>
          <w:cols w:space="720"/>
          <w:docGrid w:linePitch="299"/>
        </w:sectPr>
      </w:pPr>
      <w:r w:rsidRPr="003E3403">
        <w:t>Head of Outdo</w:t>
      </w:r>
      <w:r w:rsidR="008C415E">
        <w:t xml:space="preserve">or Education </w:t>
      </w:r>
    </w:p>
    <w:p w:rsidR="00326EA7" w:rsidRPr="00326EA7" w:rsidRDefault="00326EA7" w:rsidP="008C415E">
      <w:pPr>
        <w:spacing w:after="0" w:line="240" w:lineRule="auto"/>
        <w:jc w:val="center"/>
        <w:rPr>
          <w:rFonts w:ascii="Arial" w:eastAsia="Times New Roman" w:hAnsi="Arial" w:cs="Times New Roman"/>
          <w:b/>
          <w:sz w:val="32"/>
        </w:rPr>
      </w:pPr>
      <w:r w:rsidRPr="00326EA7">
        <w:rPr>
          <w:rFonts w:ascii="Arial" w:eastAsia="Times New Roman" w:hAnsi="Arial" w:cs="Times New Roman"/>
          <w:b/>
          <w:sz w:val="32"/>
        </w:rPr>
        <w:lastRenderedPageBreak/>
        <w:t>The Duke of Edinburgh’s Award – What is it?</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The Duke of Edinburgh’s Award is a voluntary, non-competitive programme of practical, cultural and adventurous activities, designed to support the personal development of young people aged 14 – 25.</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It offers an individual challenge and encourages young people to undertake exciting, constructive, challenging and enjoyable activities in their free time.</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Participating in the Duke of Edinburgh’s award enables students develop communication skills, problem-solving abilities and proves they have dedication and perseverance. It also proves they can be responsible and work as a team to attain a predetermined goal. These are valuable qualities when looking to enter into higher education and employment.</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What does the programme consist of?</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It is a four section programme with three progressive levels:</w:t>
      </w:r>
    </w:p>
    <w:p w:rsidR="00326EA7" w:rsidRPr="00326EA7" w:rsidRDefault="00326EA7" w:rsidP="00326EA7">
      <w:pPr>
        <w:numPr>
          <w:ilvl w:val="0"/>
          <w:numId w:val="1"/>
        </w:numPr>
        <w:spacing w:after="0" w:line="240" w:lineRule="auto"/>
        <w:rPr>
          <w:rFonts w:ascii="Arial" w:eastAsia="Times New Roman" w:hAnsi="Arial" w:cs="Times New Roman"/>
        </w:rPr>
      </w:pPr>
      <w:r w:rsidRPr="00326EA7">
        <w:rPr>
          <w:rFonts w:ascii="Arial" w:eastAsia="Times New Roman" w:hAnsi="Arial" w:cs="Times New Roman"/>
          <w:b/>
        </w:rPr>
        <w:t>Bronze</w:t>
      </w:r>
      <w:r w:rsidRPr="00326EA7">
        <w:rPr>
          <w:rFonts w:ascii="Arial" w:eastAsia="Times New Roman" w:hAnsi="Arial" w:cs="Times New Roman"/>
        </w:rPr>
        <w:t xml:space="preserve"> (for those aged 14 and over)</w:t>
      </w:r>
    </w:p>
    <w:p w:rsidR="00326EA7" w:rsidRPr="00326EA7" w:rsidRDefault="00326EA7" w:rsidP="00326EA7">
      <w:pPr>
        <w:numPr>
          <w:ilvl w:val="0"/>
          <w:numId w:val="1"/>
        </w:numPr>
        <w:spacing w:after="0" w:line="240" w:lineRule="auto"/>
        <w:rPr>
          <w:rFonts w:ascii="Arial" w:eastAsia="Times New Roman" w:hAnsi="Arial" w:cs="Times New Roman"/>
        </w:rPr>
      </w:pPr>
      <w:r w:rsidRPr="00326EA7">
        <w:rPr>
          <w:rFonts w:ascii="Arial" w:eastAsia="Times New Roman" w:hAnsi="Arial" w:cs="Times New Roman"/>
          <w:b/>
        </w:rPr>
        <w:t>Silver</w:t>
      </w:r>
      <w:r w:rsidRPr="00326EA7">
        <w:rPr>
          <w:rFonts w:ascii="Arial" w:eastAsia="Times New Roman" w:hAnsi="Arial" w:cs="Times New Roman"/>
        </w:rPr>
        <w:t xml:space="preserve"> (for those aged 15 and over) and</w:t>
      </w:r>
    </w:p>
    <w:p w:rsidR="00326EA7" w:rsidRPr="00326EA7" w:rsidRDefault="00326EA7" w:rsidP="00326EA7">
      <w:pPr>
        <w:numPr>
          <w:ilvl w:val="0"/>
          <w:numId w:val="1"/>
        </w:numPr>
        <w:spacing w:after="0" w:line="240" w:lineRule="auto"/>
        <w:rPr>
          <w:rFonts w:ascii="Arial" w:eastAsia="Times New Roman" w:hAnsi="Arial" w:cs="Times New Roman"/>
        </w:rPr>
      </w:pPr>
      <w:r w:rsidRPr="00326EA7">
        <w:rPr>
          <w:rFonts w:ascii="Arial" w:eastAsia="Times New Roman" w:hAnsi="Arial" w:cs="Times New Roman"/>
          <w:b/>
        </w:rPr>
        <w:t>Gold</w:t>
      </w:r>
      <w:r w:rsidRPr="00326EA7">
        <w:rPr>
          <w:rFonts w:ascii="Arial" w:eastAsia="Times New Roman" w:hAnsi="Arial" w:cs="Times New Roman"/>
        </w:rPr>
        <w:t xml:space="preserve"> (for those aged 16 and over)</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The sections involve:</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numPr>
          <w:ilvl w:val="0"/>
          <w:numId w:val="2"/>
        </w:numPr>
        <w:spacing w:after="0" w:line="240" w:lineRule="auto"/>
        <w:rPr>
          <w:rFonts w:ascii="Arial" w:eastAsia="Times New Roman" w:hAnsi="Arial" w:cs="Times New Roman"/>
        </w:rPr>
      </w:pPr>
      <w:r w:rsidRPr="00326EA7">
        <w:rPr>
          <w:rFonts w:ascii="Arial" w:eastAsia="Times New Roman" w:hAnsi="Arial" w:cs="Times New Roman"/>
          <w:b/>
        </w:rPr>
        <w:t>Volunteering</w:t>
      </w:r>
      <w:r w:rsidRPr="00326EA7">
        <w:rPr>
          <w:rFonts w:ascii="Arial" w:eastAsia="Times New Roman" w:hAnsi="Arial" w:cs="Times New Roman"/>
        </w:rPr>
        <w:t xml:space="preserve"> (helping other people in the local community)</w:t>
      </w:r>
    </w:p>
    <w:p w:rsidR="00326EA7" w:rsidRPr="00326EA7" w:rsidRDefault="00326EA7" w:rsidP="00326EA7">
      <w:pPr>
        <w:numPr>
          <w:ilvl w:val="0"/>
          <w:numId w:val="2"/>
        </w:numPr>
        <w:spacing w:after="0" w:line="240" w:lineRule="auto"/>
        <w:rPr>
          <w:rFonts w:ascii="Arial" w:eastAsia="Times New Roman" w:hAnsi="Arial" w:cs="Times New Roman"/>
        </w:rPr>
      </w:pPr>
      <w:r w:rsidRPr="00326EA7">
        <w:rPr>
          <w:rFonts w:ascii="Arial" w:eastAsia="Times New Roman" w:hAnsi="Arial" w:cs="Times New Roman"/>
          <w:b/>
        </w:rPr>
        <w:t>Skills</w:t>
      </w:r>
      <w:r w:rsidRPr="00326EA7">
        <w:rPr>
          <w:rFonts w:ascii="Arial" w:eastAsia="Times New Roman" w:hAnsi="Arial" w:cs="Times New Roman"/>
        </w:rPr>
        <w:t xml:space="preserve"> (covering almost any hobby, skill or interest)</w:t>
      </w:r>
    </w:p>
    <w:p w:rsidR="00326EA7" w:rsidRPr="00326EA7" w:rsidRDefault="00326EA7" w:rsidP="00326EA7">
      <w:pPr>
        <w:numPr>
          <w:ilvl w:val="0"/>
          <w:numId w:val="2"/>
        </w:numPr>
        <w:spacing w:after="0" w:line="240" w:lineRule="auto"/>
        <w:rPr>
          <w:rFonts w:ascii="Arial" w:eastAsia="Times New Roman" w:hAnsi="Arial" w:cs="Times New Roman"/>
        </w:rPr>
      </w:pPr>
      <w:r w:rsidRPr="00326EA7">
        <w:rPr>
          <w:rFonts w:ascii="Arial" w:eastAsia="Times New Roman" w:hAnsi="Arial" w:cs="Times New Roman"/>
          <w:b/>
        </w:rPr>
        <w:t xml:space="preserve">Physical </w:t>
      </w:r>
      <w:r w:rsidRPr="00326EA7">
        <w:rPr>
          <w:rFonts w:ascii="Arial" w:eastAsia="Times New Roman" w:hAnsi="Arial" w:cs="Times New Roman"/>
        </w:rPr>
        <w:t>(sport, dance and fitness)</w:t>
      </w:r>
    </w:p>
    <w:p w:rsidR="00326EA7" w:rsidRPr="00326EA7" w:rsidRDefault="00326EA7" w:rsidP="00326EA7">
      <w:pPr>
        <w:numPr>
          <w:ilvl w:val="0"/>
          <w:numId w:val="2"/>
        </w:numPr>
        <w:spacing w:after="0" w:line="240" w:lineRule="auto"/>
        <w:rPr>
          <w:rFonts w:ascii="Arial" w:eastAsia="Times New Roman" w:hAnsi="Arial" w:cs="Times New Roman"/>
        </w:rPr>
      </w:pPr>
      <w:r w:rsidRPr="00326EA7">
        <w:rPr>
          <w:rFonts w:ascii="Arial" w:eastAsia="Times New Roman" w:hAnsi="Arial" w:cs="Times New Roman"/>
          <w:b/>
        </w:rPr>
        <w:t>Expedition</w:t>
      </w:r>
      <w:r w:rsidRPr="00326EA7">
        <w:rPr>
          <w:rFonts w:ascii="Arial" w:eastAsia="Times New Roman" w:hAnsi="Arial" w:cs="Times New Roman"/>
        </w:rPr>
        <w:t xml:space="preserve"> (training for, planning and completing a journey on foot)</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How long will the Bronze award take to complete?</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You must continue with one of the sections for at least 6 months, the other two for 3 months.</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Before the expeditions begin there will be an intense training day designed to introduce participants to the various items of equipment and procedures encountered on expeditions.</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The Bronze award involves:</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numPr>
          <w:ilvl w:val="0"/>
          <w:numId w:val="4"/>
        </w:numPr>
        <w:spacing w:after="0" w:line="240" w:lineRule="auto"/>
        <w:rPr>
          <w:rFonts w:ascii="Arial" w:eastAsia="Times New Roman" w:hAnsi="Arial" w:cs="Times New Roman"/>
        </w:rPr>
      </w:pPr>
      <w:r w:rsidRPr="00326EA7">
        <w:rPr>
          <w:rFonts w:ascii="Arial" w:eastAsia="Times New Roman" w:hAnsi="Arial" w:cs="Times New Roman"/>
        </w:rPr>
        <w:t>Your commitment to gaining the award</w:t>
      </w:r>
    </w:p>
    <w:p w:rsidR="00326EA7" w:rsidRPr="00326EA7" w:rsidRDefault="00326EA7" w:rsidP="00326EA7">
      <w:pPr>
        <w:numPr>
          <w:ilvl w:val="0"/>
          <w:numId w:val="4"/>
        </w:numPr>
        <w:spacing w:after="0" w:line="240" w:lineRule="auto"/>
        <w:rPr>
          <w:rFonts w:ascii="Arial" w:eastAsia="Times New Roman" w:hAnsi="Arial" w:cs="Times New Roman"/>
        </w:rPr>
      </w:pPr>
      <w:r w:rsidRPr="00326EA7">
        <w:rPr>
          <w:rFonts w:ascii="Arial" w:eastAsia="Times New Roman" w:hAnsi="Arial" w:cs="Times New Roman"/>
        </w:rPr>
        <w:t>Attending after school meetings and training sessions</w:t>
      </w:r>
    </w:p>
    <w:p w:rsidR="00326EA7" w:rsidRPr="00326EA7" w:rsidRDefault="00326EA7" w:rsidP="00326EA7">
      <w:pPr>
        <w:numPr>
          <w:ilvl w:val="0"/>
          <w:numId w:val="4"/>
        </w:numPr>
        <w:spacing w:after="0" w:line="240" w:lineRule="auto"/>
        <w:rPr>
          <w:rFonts w:ascii="Arial" w:eastAsia="Times New Roman" w:hAnsi="Arial" w:cs="Times New Roman"/>
        </w:rPr>
      </w:pPr>
      <w:r w:rsidRPr="00326EA7">
        <w:rPr>
          <w:rFonts w:ascii="Arial" w:eastAsia="Times New Roman" w:hAnsi="Arial" w:cs="Times New Roman"/>
        </w:rPr>
        <w:t>Keeping up with a Skill, Service or Physical Recreation for six months</w:t>
      </w:r>
    </w:p>
    <w:p w:rsidR="00326EA7" w:rsidRPr="00326EA7" w:rsidRDefault="00326EA7" w:rsidP="00326EA7">
      <w:pPr>
        <w:numPr>
          <w:ilvl w:val="0"/>
          <w:numId w:val="4"/>
        </w:numPr>
        <w:spacing w:after="0" w:line="240" w:lineRule="auto"/>
        <w:rPr>
          <w:rFonts w:ascii="Arial" w:eastAsia="Times New Roman" w:hAnsi="Arial" w:cs="Times New Roman"/>
        </w:rPr>
      </w:pPr>
      <w:r w:rsidRPr="00326EA7">
        <w:rPr>
          <w:rFonts w:ascii="Arial" w:eastAsia="Times New Roman" w:hAnsi="Arial" w:cs="Times New Roman"/>
        </w:rPr>
        <w:t>Keeping two weekends free for expeditions</w:t>
      </w:r>
    </w:p>
    <w:p w:rsidR="00326EA7" w:rsidRPr="00326EA7" w:rsidRDefault="00326EA7" w:rsidP="00326EA7">
      <w:pPr>
        <w:numPr>
          <w:ilvl w:val="0"/>
          <w:numId w:val="4"/>
        </w:numPr>
        <w:spacing w:after="0" w:line="240" w:lineRule="auto"/>
        <w:rPr>
          <w:rFonts w:ascii="Arial" w:eastAsia="Times New Roman" w:hAnsi="Arial" w:cs="Times New Roman"/>
        </w:rPr>
      </w:pPr>
      <w:r w:rsidRPr="00326EA7">
        <w:rPr>
          <w:rFonts w:ascii="Arial" w:eastAsia="Times New Roman" w:hAnsi="Arial" w:cs="Times New Roman"/>
        </w:rPr>
        <w:t>Being organised and getting your logbook signed</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
    <w:p w:rsidR="00326EA7" w:rsidRPr="00326EA7" w:rsidRDefault="00326EA7" w:rsidP="00326EA7">
      <w:pPr>
        <w:spacing w:after="0" w:line="240" w:lineRule="auto"/>
        <w:jc w:val="right"/>
        <w:rPr>
          <w:rFonts w:ascii="Arial" w:eastAsia="Times New Roman" w:hAnsi="Arial" w:cs="Times New Roman"/>
        </w:rPr>
      </w:pPr>
      <w:proofErr w:type="gramStart"/>
      <w:r w:rsidRPr="00326EA7">
        <w:rPr>
          <w:rFonts w:ascii="Arial" w:eastAsia="Times New Roman" w:hAnsi="Arial" w:cs="Times New Roman"/>
        </w:rPr>
        <w:t>P.T.O.</w:t>
      </w:r>
      <w:proofErr w:type="gramEnd"/>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br w:type="page"/>
      </w: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lastRenderedPageBreak/>
        <w:t>Aim of the Volunteering section</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tabs>
          <w:tab w:val="left" w:pos="6203"/>
        </w:tabs>
        <w:spacing w:after="0" w:line="240" w:lineRule="auto"/>
        <w:rPr>
          <w:rFonts w:ascii="Arial" w:eastAsia="Times New Roman" w:hAnsi="Arial" w:cs="Times New Roman"/>
        </w:rPr>
      </w:pPr>
      <w:proofErr w:type="gramStart"/>
      <w:r w:rsidRPr="00326EA7">
        <w:rPr>
          <w:rFonts w:ascii="Arial" w:eastAsia="Times New Roman" w:hAnsi="Arial" w:cs="Times New Roman"/>
        </w:rPr>
        <w:t>To encourage service to individuals and to the community.</w:t>
      </w:r>
      <w:proofErr w:type="gramEnd"/>
      <w:r w:rsidRPr="00326EA7">
        <w:rPr>
          <w:rFonts w:ascii="Arial" w:eastAsia="Times New Roman" w:hAnsi="Arial" w:cs="Times New Roman"/>
        </w:rPr>
        <w:tab/>
      </w:r>
    </w:p>
    <w:p w:rsidR="00326EA7" w:rsidRPr="00326EA7" w:rsidRDefault="00326EA7" w:rsidP="00326EA7">
      <w:pPr>
        <w:tabs>
          <w:tab w:val="left" w:pos="6203"/>
        </w:tabs>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The Principles</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You should identify the voluntary service required, gain some knowledge of the needs of those whom you are assisting and then receive briefing and training in the skills required to give that service.</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The value of participation in the Volunteering section comes from training, giving practical service and appreciating the needs of the community.</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Aim of the Skills section</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rPr>
      </w:pPr>
      <w:proofErr w:type="gramStart"/>
      <w:r w:rsidRPr="00326EA7">
        <w:rPr>
          <w:rFonts w:ascii="Arial" w:eastAsia="Times New Roman" w:hAnsi="Arial" w:cs="Times New Roman"/>
        </w:rPr>
        <w:t>To encourage the discovery and development of practical and social skills and personal interests.</w:t>
      </w:r>
      <w:proofErr w:type="gramEnd"/>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The Principles</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This section should encourage you to pursue activities within a wide range of practical, cultural and social environments.</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The skill may be an existing interest or something entirely new.</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Aim of the Physical section</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rPr>
      </w:pPr>
      <w:proofErr w:type="gramStart"/>
      <w:r w:rsidRPr="00326EA7">
        <w:rPr>
          <w:rFonts w:ascii="Arial" w:eastAsia="Times New Roman" w:hAnsi="Arial" w:cs="Times New Roman"/>
        </w:rPr>
        <w:t>To encourage participation and improvement in physical activity.</w:t>
      </w:r>
      <w:proofErr w:type="gramEnd"/>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The Principles</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This section offers a wide range of programmes in the belief that:</w:t>
      </w:r>
    </w:p>
    <w:p w:rsidR="00326EA7" w:rsidRPr="00326EA7" w:rsidRDefault="00326EA7" w:rsidP="00326EA7">
      <w:pPr>
        <w:numPr>
          <w:ilvl w:val="0"/>
          <w:numId w:val="3"/>
        </w:numPr>
        <w:spacing w:after="0" w:line="240" w:lineRule="auto"/>
        <w:rPr>
          <w:rFonts w:ascii="Arial" w:eastAsia="Times New Roman" w:hAnsi="Arial" w:cs="Times New Roman"/>
        </w:rPr>
      </w:pPr>
      <w:r w:rsidRPr="00326EA7">
        <w:rPr>
          <w:rFonts w:ascii="Arial" w:eastAsia="Times New Roman" w:hAnsi="Arial" w:cs="Times New Roman"/>
        </w:rPr>
        <w:t>Involvement in some form of enjoyable physical activity is essential for physical well-being.</w:t>
      </w:r>
    </w:p>
    <w:p w:rsidR="00326EA7" w:rsidRPr="00326EA7" w:rsidRDefault="00326EA7" w:rsidP="00326EA7">
      <w:pPr>
        <w:numPr>
          <w:ilvl w:val="0"/>
          <w:numId w:val="3"/>
        </w:numPr>
        <w:spacing w:after="0" w:line="240" w:lineRule="auto"/>
        <w:rPr>
          <w:rFonts w:ascii="Arial" w:eastAsia="Times New Roman" w:hAnsi="Arial" w:cs="Times New Roman"/>
        </w:rPr>
      </w:pPr>
      <w:r w:rsidRPr="00326EA7">
        <w:rPr>
          <w:rFonts w:ascii="Arial" w:eastAsia="Times New Roman" w:hAnsi="Arial" w:cs="Times New Roman"/>
        </w:rPr>
        <w:t>A lasting sense of achievement and satisfaction is derived from meeting a physical challenge.</w:t>
      </w:r>
    </w:p>
    <w:p w:rsidR="00326EA7" w:rsidRPr="00326EA7" w:rsidRDefault="00326EA7" w:rsidP="00326EA7">
      <w:pPr>
        <w:numPr>
          <w:ilvl w:val="0"/>
          <w:numId w:val="3"/>
        </w:numPr>
        <w:spacing w:after="0" w:line="240" w:lineRule="auto"/>
        <w:rPr>
          <w:rFonts w:ascii="Arial" w:eastAsia="Times New Roman" w:hAnsi="Arial" w:cs="Times New Roman"/>
        </w:rPr>
      </w:pPr>
      <w:r w:rsidRPr="00326EA7">
        <w:rPr>
          <w:rFonts w:ascii="Arial" w:eastAsia="Times New Roman" w:hAnsi="Arial" w:cs="Times New Roman"/>
        </w:rPr>
        <w:t>Sports are enjoyable and can lead to the establishment of a lasting active lifestyle.</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Aim of the Expedition section</w:t>
      </w:r>
    </w:p>
    <w:p w:rsidR="00326EA7" w:rsidRPr="00326EA7" w:rsidRDefault="00326EA7" w:rsidP="00326EA7">
      <w:pPr>
        <w:spacing w:after="0" w:line="240" w:lineRule="auto"/>
        <w:rPr>
          <w:rFonts w:ascii="Arial" w:eastAsia="Times New Roman" w:hAnsi="Arial" w:cs="Times New Roman"/>
          <w:b/>
        </w:rPr>
      </w:pPr>
    </w:p>
    <w:p w:rsidR="00326EA7" w:rsidRPr="00326EA7" w:rsidRDefault="00326EA7" w:rsidP="00326EA7">
      <w:pPr>
        <w:spacing w:after="0" w:line="240" w:lineRule="auto"/>
        <w:rPr>
          <w:rFonts w:ascii="Arial" w:eastAsia="Times New Roman" w:hAnsi="Arial" w:cs="Times New Roman"/>
        </w:rPr>
      </w:pPr>
      <w:proofErr w:type="gramStart"/>
      <w:r w:rsidRPr="00326EA7">
        <w:rPr>
          <w:rFonts w:ascii="Arial" w:eastAsia="Times New Roman" w:hAnsi="Arial" w:cs="Times New Roman"/>
        </w:rPr>
        <w:t>To encourage a spirit of adventure and discovery.</w:t>
      </w:r>
      <w:proofErr w:type="gramEnd"/>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b/>
        </w:rPr>
      </w:pPr>
      <w:r w:rsidRPr="00326EA7">
        <w:rPr>
          <w:rFonts w:ascii="Arial" w:eastAsia="Times New Roman" w:hAnsi="Arial" w:cs="Times New Roman"/>
          <w:b/>
        </w:rPr>
        <w:t>The Principles</w:t>
      </w:r>
    </w:p>
    <w:p w:rsidR="00326EA7" w:rsidRPr="00326EA7" w:rsidRDefault="00326EA7" w:rsidP="00326EA7">
      <w:pPr>
        <w:spacing w:after="0" w:line="240" w:lineRule="auto"/>
        <w:rPr>
          <w:rFonts w:ascii="Arial" w:eastAsia="Times New Roman" w:hAnsi="Arial" w:cs="Times New Roman"/>
        </w:rPr>
      </w:pPr>
      <w:r w:rsidRPr="00326EA7">
        <w:rPr>
          <w:rFonts w:ascii="Arial" w:eastAsia="Times New Roman" w:hAnsi="Arial" w:cs="Times New Roman"/>
        </w:rPr>
        <w:t>All ventures involve self-reliant journeying in the countryside, conceived with a purpose and undertaken without motorised assistance. The venture must present you with a challenge in terms of purpose, planning and achievement with minimum external intervention.</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jc w:val="center"/>
        <w:rPr>
          <w:rFonts w:ascii="Arial" w:eastAsia="Times New Roman" w:hAnsi="Arial" w:cs="Times New Roman"/>
        </w:rPr>
      </w:pPr>
      <w:r w:rsidRPr="00326EA7">
        <w:rPr>
          <w:rFonts w:ascii="Arial" w:eastAsia="Times New Roman" w:hAnsi="Arial" w:cs="Times New Roman"/>
        </w:rPr>
        <w:t xml:space="preserve">If you need help or any further information, visit the Duke of Edinburgh’s Award web site </w:t>
      </w:r>
    </w:p>
    <w:p w:rsidR="00326EA7" w:rsidRPr="00326EA7" w:rsidRDefault="00326EA7" w:rsidP="00326EA7">
      <w:pPr>
        <w:spacing w:after="0" w:line="240" w:lineRule="auto"/>
        <w:jc w:val="center"/>
        <w:rPr>
          <w:rFonts w:ascii="Arial" w:eastAsia="Times New Roman" w:hAnsi="Arial" w:cs="Times New Roman"/>
        </w:rPr>
      </w:pPr>
    </w:p>
    <w:p w:rsidR="00326EA7" w:rsidRPr="00326EA7" w:rsidRDefault="00326EA7" w:rsidP="00326EA7">
      <w:pPr>
        <w:spacing w:after="0" w:line="240" w:lineRule="auto"/>
        <w:jc w:val="center"/>
        <w:rPr>
          <w:rFonts w:ascii="Arial" w:eastAsia="Times New Roman" w:hAnsi="Arial" w:cs="Times New Roman"/>
          <w:b/>
        </w:rPr>
      </w:pPr>
      <w:r w:rsidRPr="00326EA7">
        <w:rPr>
          <w:rFonts w:ascii="Arial" w:eastAsia="Times New Roman" w:hAnsi="Arial" w:cs="Times New Roman"/>
          <w:b/>
        </w:rPr>
        <w:t>www.dofe.org</w:t>
      </w:r>
    </w:p>
    <w:p w:rsidR="00326EA7" w:rsidRPr="00326EA7" w:rsidRDefault="00326EA7" w:rsidP="00326EA7">
      <w:pPr>
        <w:spacing w:after="0" w:line="240" w:lineRule="auto"/>
        <w:rPr>
          <w:rFonts w:ascii="Arial" w:eastAsia="Times New Roman" w:hAnsi="Arial" w:cs="Times New Roman"/>
        </w:rPr>
      </w:pPr>
    </w:p>
    <w:p w:rsidR="00326EA7" w:rsidRPr="00326EA7" w:rsidRDefault="00326EA7" w:rsidP="00326EA7">
      <w:pPr>
        <w:spacing w:after="0" w:line="240" w:lineRule="auto"/>
        <w:jc w:val="center"/>
        <w:rPr>
          <w:rFonts w:ascii="Arial" w:eastAsia="Times New Roman" w:hAnsi="Arial" w:cs="Times New Roman"/>
        </w:rPr>
      </w:pPr>
      <w:r w:rsidRPr="00326EA7">
        <w:rPr>
          <w:rFonts w:ascii="Arial" w:eastAsia="Times New Roman" w:hAnsi="Arial" w:cs="Times New Roman"/>
        </w:rPr>
        <w:t>The Duke of Edinburgh’s award requires commitment and effort on your part.</w:t>
      </w:r>
    </w:p>
    <w:p w:rsidR="00326EA7" w:rsidRPr="00326EA7" w:rsidRDefault="00326EA7" w:rsidP="00326EA7">
      <w:pPr>
        <w:spacing w:after="0" w:line="240" w:lineRule="auto"/>
        <w:jc w:val="center"/>
        <w:rPr>
          <w:rFonts w:ascii="Arial" w:eastAsia="Times New Roman" w:hAnsi="Arial" w:cs="Times New Roman"/>
        </w:rPr>
      </w:pPr>
      <w:r w:rsidRPr="00326EA7">
        <w:rPr>
          <w:rFonts w:ascii="Arial" w:eastAsia="Times New Roman" w:hAnsi="Arial" w:cs="Times New Roman"/>
        </w:rPr>
        <w:t>The awards are not automatic; they have to be earned by hard work!</w:t>
      </w:r>
    </w:p>
    <w:p w:rsidR="00326EA7" w:rsidRDefault="00326EA7"/>
    <w:sectPr w:rsidR="00326EA7" w:rsidSect="00266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A40C9"/>
    <w:multiLevelType w:val="hybridMultilevel"/>
    <w:tmpl w:val="5DDE952C"/>
    <w:lvl w:ilvl="0" w:tplc="EF1CB142">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AD0439"/>
    <w:multiLevelType w:val="hybridMultilevel"/>
    <w:tmpl w:val="556C8724"/>
    <w:lvl w:ilvl="0" w:tplc="EF1CB142">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494E1B"/>
    <w:multiLevelType w:val="hybridMultilevel"/>
    <w:tmpl w:val="5CD26372"/>
    <w:lvl w:ilvl="0" w:tplc="EF1CB142">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0024EF"/>
    <w:multiLevelType w:val="hybridMultilevel"/>
    <w:tmpl w:val="5FBC0A94"/>
    <w:lvl w:ilvl="0" w:tplc="EF1CB142">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A7"/>
    <w:rsid w:val="001B3E6A"/>
    <w:rsid w:val="00266CF5"/>
    <w:rsid w:val="00326EA7"/>
    <w:rsid w:val="00431FE3"/>
    <w:rsid w:val="005931DA"/>
    <w:rsid w:val="008C415E"/>
    <w:rsid w:val="00B830DB"/>
    <w:rsid w:val="00C075FB"/>
    <w:rsid w:val="00D557AA"/>
    <w:rsid w:val="00DC3915"/>
    <w:rsid w:val="00EC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Outdoor%20Education\ADMIN\Headed%20paper%20template%20B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 BRC</Template>
  <TotalTime>56</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Cook</dc:creator>
  <cp:lastModifiedBy>Chris Cook</cp:lastModifiedBy>
  <cp:revision>5</cp:revision>
  <cp:lastPrinted>2015-01-05T09:52:00Z</cp:lastPrinted>
  <dcterms:created xsi:type="dcterms:W3CDTF">2015-01-05T08:40:00Z</dcterms:created>
  <dcterms:modified xsi:type="dcterms:W3CDTF">2016-01-14T11:57:00Z</dcterms:modified>
</cp:coreProperties>
</file>